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D2" w:rsidRDefault="00F30C67">
      <w:pPr>
        <w:pStyle w:val="Title"/>
        <w:contextualSpacing w:val="0"/>
      </w:pPr>
      <w:bookmarkStart w:id="0" w:name="_xf1d5f70oicj" w:colFirst="0" w:colLast="0"/>
      <w:bookmarkEnd w:id="0"/>
      <w:r>
        <w:t xml:space="preserve">IRIS </w:t>
      </w:r>
      <w:r w:rsidR="0073275C">
        <w:t>TWG</w:t>
      </w:r>
      <w:r w:rsidR="00861860">
        <w:t xml:space="preserve"> Meeting</w:t>
      </w:r>
      <w:r>
        <w:t xml:space="preserve">, </w:t>
      </w:r>
      <w:r w:rsidR="00BE5206">
        <w:t>12</w:t>
      </w:r>
      <w:r w:rsidR="00BE5206" w:rsidRPr="00BE5206">
        <w:rPr>
          <w:vertAlign w:val="superscript"/>
        </w:rPr>
        <w:t>th</w:t>
      </w:r>
      <w:r w:rsidR="00BE5206">
        <w:t xml:space="preserve"> </w:t>
      </w:r>
      <w:r w:rsidR="00197289">
        <w:t>Mar</w:t>
      </w:r>
      <w:r w:rsidR="00DB1CAC">
        <w:t xml:space="preserve"> 201</w:t>
      </w:r>
      <w:r w:rsidR="005D4435">
        <w:t>9</w:t>
      </w:r>
    </w:p>
    <w:p w:rsidR="00C57ED2" w:rsidRDefault="00F30C67" w:rsidP="006D5B44">
      <w:pPr>
        <w:pStyle w:val="Heading2"/>
      </w:pPr>
      <w:bookmarkStart w:id="1" w:name="_60vlxvumodit" w:colFirst="0" w:colLast="0"/>
      <w:bookmarkEnd w:id="1"/>
      <w:r>
        <w:t>Attendees</w:t>
      </w:r>
    </w:p>
    <w:p w:rsidR="00197289" w:rsidRDefault="000B1A23" w:rsidP="00BE5206">
      <w:r>
        <w:t>Andrew Sansu</w:t>
      </w:r>
      <w:r w:rsidR="00197289">
        <w:t xml:space="preserve">m (Chair), John Kewley (Notes), Tom Dack, David Crooks, Alex Dibbo, Mihai Duta, Ian Collier, Nigel Hambly, Matt Doidge, Warren </w:t>
      </w:r>
      <w:proofErr w:type="spellStart"/>
      <w:r w:rsidR="00197289">
        <w:t>Jeffs</w:t>
      </w:r>
      <w:proofErr w:type="spellEnd"/>
      <w:r w:rsidR="00197289">
        <w:t xml:space="preserve">, Chris Reynolds, Daniel </w:t>
      </w:r>
      <w:proofErr w:type="spellStart"/>
      <w:r w:rsidR="00197289">
        <w:t>Traynor</w:t>
      </w:r>
      <w:proofErr w:type="spellEnd"/>
      <w:r w:rsidR="00197289">
        <w:t xml:space="preserve">, Andrew </w:t>
      </w:r>
      <w:proofErr w:type="spellStart"/>
      <w:r w:rsidR="00197289">
        <w:t>McNab</w:t>
      </w:r>
      <w:proofErr w:type="spellEnd"/>
      <w:r w:rsidR="00197289">
        <w:t xml:space="preserve">, Daniela Bauer, John Garbutt, Duncan Rand, Lydia Heck, Alastair </w:t>
      </w:r>
      <w:proofErr w:type="spellStart"/>
      <w:r w:rsidR="00197289">
        <w:t>Basden</w:t>
      </w:r>
      <w:proofErr w:type="spellEnd"/>
      <w:r w:rsidR="00D43E1E">
        <w:t>, Paul Hopkins</w:t>
      </w:r>
      <w:r w:rsidR="00EF10A1">
        <w:t xml:space="preserve">, Mark Holliman, </w:t>
      </w:r>
    </w:p>
    <w:p w:rsidR="00765ACE" w:rsidRDefault="00765ACE" w:rsidP="00765ACE">
      <w:pPr>
        <w:pStyle w:val="Heading2"/>
      </w:pPr>
      <w:bookmarkStart w:id="2" w:name="_210jsuczbgas" w:colFirst="0" w:colLast="0"/>
      <w:bookmarkEnd w:id="2"/>
      <w:r>
        <w:t>Apologies</w:t>
      </w:r>
    </w:p>
    <w:p w:rsidR="00197289" w:rsidRPr="00197289" w:rsidRDefault="00197289" w:rsidP="00197289">
      <w:r>
        <w:t xml:space="preserve">Pete Clarke, John Taylor, George Beckett, Rob Akers </w:t>
      </w:r>
      <w:r w:rsidR="00EF10A1">
        <w:t>(arrive</w:t>
      </w:r>
      <w:r w:rsidR="0051209A">
        <w:t>d</w:t>
      </w:r>
      <w:r w:rsidR="00EF10A1">
        <w:t xml:space="preserve"> late)</w:t>
      </w:r>
    </w:p>
    <w:p w:rsidR="00197289" w:rsidRDefault="00197289" w:rsidP="00197289">
      <w:pPr>
        <w:pStyle w:val="Heading2"/>
        <w:rPr>
          <w:rStyle w:val="topleveltitle"/>
        </w:rPr>
      </w:pPr>
      <w:r>
        <w:rPr>
          <w:rStyle w:val="topleveltitle"/>
        </w:rPr>
        <w:t>News and Introduction</w:t>
      </w:r>
    </w:p>
    <w:p w:rsidR="00197289" w:rsidRDefault="00197289" w:rsidP="00197289">
      <w:pPr>
        <w:pStyle w:val="ListParagraph"/>
        <w:numPr>
          <w:ilvl w:val="0"/>
          <w:numId w:val="21"/>
        </w:numPr>
      </w:pPr>
      <w:r>
        <w:t>A lot of DB work going on looking at resource requirements. This comes from analysing the RSAP requirements, collating and working out what CPU and Disk we need and where it needs to be located. One of the issues is “size” of nodes w.r.t. memory – as well as &gt;= 12GB “fat” nodes, should we mix 4GB and 8GB nodes, go for 4GB at some sites and 8GB at others, or can we indeed mix them within a site – and does this have any implications for scheduling?</w:t>
      </w:r>
    </w:p>
    <w:p w:rsidR="00197289" w:rsidRPr="00197289" w:rsidRDefault="00197289" w:rsidP="00197289">
      <w:pPr>
        <w:pStyle w:val="ListParagraph"/>
        <w:numPr>
          <w:ilvl w:val="0"/>
          <w:numId w:val="21"/>
        </w:numPr>
      </w:pPr>
      <w:r>
        <w:t xml:space="preserve">The “Other Digital </w:t>
      </w:r>
      <w:proofErr w:type="spellStart"/>
      <w:r>
        <w:t>Assetts</w:t>
      </w:r>
      <w:proofErr w:type="spellEnd"/>
      <w:r>
        <w:t>” call is due to close on Friday</w:t>
      </w:r>
      <w:r w:rsidR="00D43E1E">
        <w:t>. We noted in the meeting that although the call was circulated to the IRIS-DB it wasn’t forward to IRIS-TWG. To this end, Andrew circulated it during the meeting with an action to ask Pete for an extension.</w:t>
      </w:r>
    </w:p>
    <w:p w:rsidR="00197289" w:rsidRDefault="00197289" w:rsidP="00D43E1E">
      <w:pPr>
        <w:pStyle w:val="Heading2"/>
        <w:rPr>
          <w:rStyle w:val="topleveltitle"/>
        </w:rPr>
      </w:pPr>
      <w:r>
        <w:rPr>
          <w:rStyle w:val="topleveltitle"/>
        </w:rPr>
        <w:t xml:space="preserve">Technical input into the F2F </w:t>
      </w:r>
      <w:proofErr w:type="gramStart"/>
      <w:r>
        <w:rPr>
          <w:rStyle w:val="topleveltitle"/>
        </w:rPr>
        <w:t>agenda :</w:t>
      </w:r>
      <w:proofErr w:type="gramEnd"/>
      <w:r>
        <w:rPr>
          <w:rStyle w:val="topleveltitle"/>
        </w:rPr>
        <w:t xml:space="preserve"> 3rd/4th April – Cambridge </w:t>
      </w:r>
      <w:bookmarkStart w:id="3" w:name="_uy9wge85he8p" w:colFirst="0" w:colLast="0"/>
      <w:bookmarkStart w:id="4" w:name="_1eisvq5sg1bt" w:colFirst="0" w:colLast="0"/>
      <w:bookmarkEnd w:id="3"/>
      <w:bookmarkEnd w:id="4"/>
    </w:p>
    <w:p w:rsidR="005F1ABD" w:rsidRDefault="005F1ABD" w:rsidP="00097513">
      <w:pPr>
        <w:pStyle w:val="ListParagraph"/>
        <w:numPr>
          <w:ilvl w:val="0"/>
          <w:numId w:val="21"/>
        </w:numPr>
      </w:pPr>
      <w:r>
        <w:t>It was noted that the Final Info regarding registration needs to be circulated.</w:t>
      </w:r>
    </w:p>
    <w:p w:rsidR="00D43E1E" w:rsidRDefault="00D43E1E" w:rsidP="00097513">
      <w:pPr>
        <w:pStyle w:val="ListParagraph"/>
        <w:numPr>
          <w:ilvl w:val="0"/>
          <w:numId w:val="21"/>
        </w:numPr>
      </w:pPr>
      <w:r>
        <w:t xml:space="preserve">Pete showed and went through the </w:t>
      </w:r>
      <w:proofErr w:type="spellStart"/>
      <w:r>
        <w:t>Indico</w:t>
      </w:r>
      <w:proofErr w:type="spellEnd"/>
      <w:r>
        <w:t xml:space="preserve"> Agenda for the F2F:</w:t>
      </w:r>
      <w:r>
        <w:br/>
      </w:r>
      <w:hyperlink r:id="rId5" w:history="1">
        <w:r w:rsidRPr="0051526F">
          <w:rPr>
            <w:rStyle w:val="Hyperlink"/>
          </w:rPr>
          <w:t>https://indico.ph.qmul.ac.uk/indico/conferenceDisplay.py?confId=446</w:t>
        </w:r>
      </w:hyperlink>
    </w:p>
    <w:p w:rsidR="00C57ED2" w:rsidRDefault="000B1A23" w:rsidP="000B1A23">
      <w:pPr>
        <w:pStyle w:val="Heading2"/>
      </w:pPr>
      <w:proofErr w:type="spellStart"/>
      <w:r w:rsidRPr="000B1A23">
        <w:t>AoB</w:t>
      </w:r>
      <w:proofErr w:type="spellEnd"/>
      <w:r w:rsidRPr="000B1A23">
        <w:t xml:space="preserve"> </w:t>
      </w:r>
      <w:r w:rsidR="00197289">
        <w:t xml:space="preserve">+ </w:t>
      </w:r>
      <w:r w:rsidR="00EC0776">
        <w:t>DONM</w:t>
      </w:r>
    </w:p>
    <w:p w:rsidR="00197289" w:rsidRPr="00197289" w:rsidRDefault="00E95727" w:rsidP="00197289">
      <w:r>
        <w:t>DONM: TBD, but provisionally 19</w:t>
      </w:r>
      <w:r w:rsidRPr="00E95727">
        <w:rPr>
          <w:vertAlign w:val="superscript"/>
        </w:rPr>
        <w:t>th</w:t>
      </w:r>
      <w:r>
        <w:t xml:space="preserve"> Feb 2019, 15:00-16:00</w:t>
      </w:r>
      <w:bookmarkStart w:id="5" w:name="_GoBack"/>
      <w:bookmarkEnd w:id="5"/>
    </w:p>
    <w:p w:rsidR="00D64788" w:rsidRDefault="00D64788" w:rsidP="0073275C">
      <w:pPr>
        <w:pBdr>
          <w:bottom w:val="single" w:sz="6" w:space="1" w:color="auto"/>
        </w:pBdr>
      </w:pPr>
      <w:bookmarkStart w:id="6" w:name="_vf3pe8vm2r11" w:colFirst="0" w:colLast="0"/>
      <w:bookmarkEnd w:id="6"/>
    </w:p>
    <w:sectPr w:rsidR="00D64788" w:rsidSect="009E244D">
      <w:pgSz w:w="11909" w:h="16834"/>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868"/>
    <w:multiLevelType w:val="hybridMultilevel"/>
    <w:tmpl w:val="FE64DD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C44A0"/>
    <w:multiLevelType w:val="hybridMultilevel"/>
    <w:tmpl w:val="D3BA2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9137B"/>
    <w:multiLevelType w:val="hybridMultilevel"/>
    <w:tmpl w:val="F180490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8C57DAB"/>
    <w:multiLevelType w:val="hybridMultilevel"/>
    <w:tmpl w:val="121E5E44"/>
    <w:lvl w:ilvl="0" w:tplc="0E564298">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13BA8"/>
    <w:multiLevelType w:val="hybridMultilevel"/>
    <w:tmpl w:val="A4F49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C4D01"/>
    <w:multiLevelType w:val="hybridMultilevel"/>
    <w:tmpl w:val="2E3C2EFE"/>
    <w:lvl w:ilvl="0" w:tplc="258CCBCE">
      <w:numFmt w:val="bullet"/>
      <w:lvlText w:val=""/>
      <w:lvlJc w:val="left"/>
      <w:pPr>
        <w:ind w:left="720" w:hanging="360"/>
      </w:pPr>
      <w:rPr>
        <w:rFonts w:ascii="Symbol" w:eastAsiaTheme="minorEastAsia"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A1947"/>
    <w:multiLevelType w:val="hybridMultilevel"/>
    <w:tmpl w:val="C00292C2"/>
    <w:lvl w:ilvl="0" w:tplc="C8D089C6">
      <w:start w:val="1"/>
      <w:numFmt w:val="bullet"/>
      <w:lvlText w:val="•"/>
      <w:lvlJc w:val="left"/>
      <w:pPr>
        <w:tabs>
          <w:tab w:val="num" w:pos="720"/>
        </w:tabs>
        <w:ind w:left="720" w:hanging="360"/>
      </w:pPr>
      <w:rPr>
        <w:rFonts w:ascii="Arial" w:hAnsi="Arial" w:hint="default"/>
      </w:rPr>
    </w:lvl>
    <w:lvl w:ilvl="1" w:tplc="F51CBE70">
      <w:start w:val="142"/>
      <w:numFmt w:val="bullet"/>
      <w:lvlText w:val="–"/>
      <w:lvlJc w:val="left"/>
      <w:pPr>
        <w:tabs>
          <w:tab w:val="num" w:pos="1440"/>
        </w:tabs>
        <w:ind w:left="1440" w:hanging="360"/>
      </w:pPr>
      <w:rPr>
        <w:rFonts w:ascii="Arial" w:hAnsi="Arial" w:hint="default"/>
      </w:rPr>
    </w:lvl>
    <w:lvl w:ilvl="2" w:tplc="6C56A876" w:tentative="1">
      <w:start w:val="1"/>
      <w:numFmt w:val="bullet"/>
      <w:lvlText w:val="•"/>
      <w:lvlJc w:val="left"/>
      <w:pPr>
        <w:tabs>
          <w:tab w:val="num" w:pos="2160"/>
        </w:tabs>
        <w:ind w:left="2160" w:hanging="360"/>
      </w:pPr>
      <w:rPr>
        <w:rFonts w:ascii="Arial" w:hAnsi="Arial" w:hint="default"/>
      </w:rPr>
    </w:lvl>
    <w:lvl w:ilvl="3" w:tplc="5874D98E" w:tentative="1">
      <w:start w:val="1"/>
      <w:numFmt w:val="bullet"/>
      <w:lvlText w:val="•"/>
      <w:lvlJc w:val="left"/>
      <w:pPr>
        <w:tabs>
          <w:tab w:val="num" w:pos="2880"/>
        </w:tabs>
        <w:ind w:left="2880" w:hanging="360"/>
      </w:pPr>
      <w:rPr>
        <w:rFonts w:ascii="Arial" w:hAnsi="Arial" w:hint="default"/>
      </w:rPr>
    </w:lvl>
    <w:lvl w:ilvl="4" w:tplc="C374F280" w:tentative="1">
      <w:start w:val="1"/>
      <w:numFmt w:val="bullet"/>
      <w:lvlText w:val="•"/>
      <w:lvlJc w:val="left"/>
      <w:pPr>
        <w:tabs>
          <w:tab w:val="num" w:pos="3600"/>
        </w:tabs>
        <w:ind w:left="3600" w:hanging="360"/>
      </w:pPr>
      <w:rPr>
        <w:rFonts w:ascii="Arial" w:hAnsi="Arial" w:hint="default"/>
      </w:rPr>
    </w:lvl>
    <w:lvl w:ilvl="5" w:tplc="A65CA8EA" w:tentative="1">
      <w:start w:val="1"/>
      <w:numFmt w:val="bullet"/>
      <w:lvlText w:val="•"/>
      <w:lvlJc w:val="left"/>
      <w:pPr>
        <w:tabs>
          <w:tab w:val="num" w:pos="4320"/>
        </w:tabs>
        <w:ind w:left="4320" w:hanging="360"/>
      </w:pPr>
      <w:rPr>
        <w:rFonts w:ascii="Arial" w:hAnsi="Arial" w:hint="default"/>
      </w:rPr>
    </w:lvl>
    <w:lvl w:ilvl="6" w:tplc="A1BC5724" w:tentative="1">
      <w:start w:val="1"/>
      <w:numFmt w:val="bullet"/>
      <w:lvlText w:val="•"/>
      <w:lvlJc w:val="left"/>
      <w:pPr>
        <w:tabs>
          <w:tab w:val="num" w:pos="5040"/>
        </w:tabs>
        <w:ind w:left="5040" w:hanging="360"/>
      </w:pPr>
      <w:rPr>
        <w:rFonts w:ascii="Arial" w:hAnsi="Arial" w:hint="default"/>
      </w:rPr>
    </w:lvl>
    <w:lvl w:ilvl="7" w:tplc="7C94B8AA" w:tentative="1">
      <w:start w:val="1"/>
      <w:numFmt w:val="bullet"/>
      <w:lvlText w:val="•"/>
      <w:lvlJc w:val="left"/>
      <w:pPr>
        <w:tabs>
          <w:tab w:val="num" w:pos="5760"/>
        </w:tabs>
        <w:ind w:left="5760" w:hanging="360"/>
      </w:pPr>
      <w:rPr>
        <w:rFonts w:ascii="Arial" w:hAnsi="Arial" w:hint="default"/>
      </w:rPr>
    </w:lvl>
    <w:lvl w:ilvl="8" w:tplc="CD6409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1672DD"/>
    <w:multiLevelType w:val="hybridMultilevel"/>
    <w:tmpl w:val="7EFE5D24"/>
    <w:lvl w:ilvl="0" w:tplc="764845B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A6D38"/>
    <w:multiLevelType w:val="hybridMultilevel"/>
    <w:tmpl w:val="A8F6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80A3C"/>
    <w:multiLevelType w:val="hybridMultilevel"/>
    <w:tmpl w:val="D7C4F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F4980"/>
    <w:multiLevelType w:val="hybridMultilevel"/>
    <w:tmpl w:val="B88A17B0"/>
    <w:lvl w:ilvl="0" w:tplc="08090011">
      <w:start w:val="1"/>
      <w:numFmt w:val="decimal"/>
      <w:lvlText w:val="%1)"/>
      <w:lvlJc w:val="left"/>
      <w:pPr>
        <w:ind w:left="720" w:hanging="360"/>
      </w:pPr>
    </w:lvl>
    <w:lvl w:ilvl="1" w:tplc="39EEC35A">
      <w:start w:val="1"/>
      <w:numFmt w:val="bullet"/>
      <w:lvlText w:val="-"/>
      <w:lvlJc w:val="left"/>
      <w:pPr>
        <w:ind w:left="1440" w:hanging="360"/>
      </w:pPr>
      <w:rPr>
        <w:rFonts w:ascii="Calibri" w:eastAsia="Calibr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3345F4A"/>
    <w:multiLevelType w:val="hybridMultilevel"/>
    <w:tmpl w:val="97BED3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343678"/>
    <w:multiLevelType w:val="hybridMultilevel"/>
    <w:tmpl w:val="46CC7E5C"/>
    <w:lvl w:ilvl="0" w:tplc="D9762C3C">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7074E"/>
    <w:multiLevelType w:val="hybridMultilevel"/>
    <w:tmpl w:val="B48E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E7F45"/>
    <w:multiLevelType w:val="hybridMultilevel"/>
    <w:tmpl w:val="A64A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3130B"/>
    <w:multiLevelType w:val="hybridMultilevel"/>
    <w:tmpl w:val="9746E482"/>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E3669E1"/>
    <w:multiLevelType w:val="hybridMultilevel"/>
    <w:tmpl w:val="3EDCCC1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A020E6"/>
    <w:multiLevelType w:val="hybridMultilevel"/>
    <w:tmpl w:val="95F203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B316BC6"/>
    <w:multiLevelType w:val="hybridMultilevel"/>
    <w:tmpl w:val="D6A4E9DA"/>
    <w:lvl w:ilvl="0" w:tplc="637C003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4"/>
  </w:num>
  <w:num w:numId="4">
    <w:abstractNumId w:val="1"/>
  </w:num>
  <w:num w:numId="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0"/>
  </w:num>
  <w:num w:numId="11">
    <w:abstractNumId w:val="3"/>
  </w:num>
  <w:num w:numId="12">
    <w:abstractNumId w:val="12"/>
  </w:num>
  <w:num w:numId="13">
    <w:abstractNumId w:val="11"/>
  </w:num>
  <w:num w:numId="14">
    <w:abstractNumId w:val="8"/>
  </w:num>
  <w:num w:numId="15">
    <w:abstractNumId w:val="15"/>
  </w:num>
  <w:num w:numId="16">
    <w:abstractNumId w:val="16"/>
  </w:num>
  <w:num w:numId="17">
    <w:abstractNumId w:val="4"/>
  </w:num>
  <w:num w:numId="18">
    <w:abstractNumId w:val="6"/>
  </w:num>
  <w:num w:numId="19">
    <w:abstractNumId w:val="7"/>
  </w:num>
  <w:num w:numId="20">
    <w:abstractNumId w:val="18"/>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2"/>
    <w:rsid w:val="00003547"/>
    <w:rsid w:val="00077C22"/>
    <w:rsid w:val="0008452F"/>
    <w:rsid w:val="0009490D"/>
    <w:rsid w:val="000B1A23"/>
    <w:rsid w:val="000C03E1"/>
    <w:rsid w:val="000F602B"/>
    <w:rsid w:val="001035CC"/>
    <w:rsid w:val="00182610"/>
    <w:rsid w:val="00186312"/>
    <w:rsid w:val="00197289"/>
    <w:rsid w:val="001F5F22"/>
    <w:rsid w:val="00231290"/>
    <w:rsid w:val="00236987"/>
    <w:rsid w:val="00245DA2"/>
    <w:rsid w:val="002B2B49"/>
    <w:rsid w:val="002D1DA1"/>
    <w:rsid w:val="002D22C1"/>
    <w:rsid w:val="00331EE7"/>
    <w:rsid w:val="00333C7C"/>
    <w:rsid w:val="00364782"/>
    <w:rsid w:val="0036726F"/>
    <w:rsid w:val="003B1C7C"/>
    <w:rsid w:val="003D4D94"/>
    <w:rsid w:val="003E3AC4"/>
    <w:rsid w:val="003F5B50"/>
    <w:rsid w:val="00402B46"/>
    <w:rsid w:val="0045396A"/>
    <w:rsid w:val="004A0F9C"/>
    <w:rsid w:val="004D3976"/>
    <w:rsid w:val="0051209A"/>
    <w:rsid w:val="00540843"/>
    <w:rsid w:val="00541BE1"/>
    <w:rsid w:val="005A05F0"/>
    <w:rsid w:val="005B09B6"/>
    <w:rsid w:val="005C627E"/>
    <w:rsid w:val="005D4435"/>
    <w:rsid w:val="005E488D"/>
    <w:rsid w:val="005F1ABD"/>
    <w:rsid w:val="00664553"/>
    <w:rsid w:val="00675A51"/>
    <w:rsid w:val="006A66B5"/>
    <w:rsid w:val="006A7526"/>
    <w:rsid w:val="006C4CBF"/>
    <w:rsid w:val="006D5B44"/>
    <w:rsid w:val="00702AF0"/>
    <w:rsid w:val="00723053"/>
    <w:rsid w:val="00731E08"/>
    <w:rsid w:val="0073275C"/>
    <w:rsid w:val="007358EC"/>
    <w:rsid w:val="00765ACE"/>
    <w:rsid w:val="00782559"/>
    <w:rsid w:val="007D46B7"/>
    <w:rsid w:val="00822606"/>
    <w:rsid w:val="00847A0C"/>
    <w:rsid w:val="00861860"/>
    <w:rsid w:val="008928EE"/>
    <w:rsid w:val="00892D28"/>
    <w:rsid w:val="00893A8A"/>
    <w:rsid w:val="00895EB1"/>
    <w:rsid w:val="009208B1"/>
    <w:rsid w:val="009718C9"/>
    <w:rsid w:val="009743E3"/>
    <w:rsid w:val="009B6F6F"/>
    <w:rsid w:val="009E244D"/>
    <w:rsid w:val="00A22324"/>
    <w:rsid w:val="00A44B0B"/>
    <w:rsid w:val="00A534DA"/>
    <w:rsid w:val="00A9210F"/>
    <w:rsid w:val="00AC2EB1"/>
    <w:rsid w:val="00B03739"/>
    <w:rsid w:val="00B25ABA"/>
    <w:rsid w:val="00B60FC3"/>
    <w:rsid w:val="00B64CAE"/>
    <w:rsid w:val="00B756D3"/>
    <w:rsid w:val="00B83DD5"/>
    <w:rsid w:val="00BE5206"/>
    <w:rsid w:val="00C51987"/>
    <w:rsid w:val="00C57ED2"/>
    <w:rsid w:val="00CC0CD8"/>
    <w:rsid w:val="00CF184A"/>
    <w:rsid w:val="00D02399"/>
    <w:rsid w:val="00D43E1E"/>
    <w:rsid w:val="00D6338A"/>
    <w:rsid w:val="00D64788"/>
    <w:rsid w:val="00D65F85"/>
    <w:rsid w:val="00D72E7C"/>
    <w:rsid w:val="00D76873"/>
    <w:rsid w:val="00D91885"/>
    <w:rsid w:val="00DA23EF"/>
    <w:rsid w:val="00DB1CAC"/>
    <w:rsid w:val="00DE768F"/>
    <w:rsid w:val="00DF697A"/>
    <w:rsid w:val="00E06474"/>
    <w:rsid w:val="00E174DD"/>
    <w:rsid w:val="00E521D6"/>
    <w:rsid w:val="00E95727"/>
    <w:rsid w:val="00EA3575"/>
    <w:rsid w:val="00EC0776"/>
    <w:rsid w:val="00EC45DB"/>
    <w:rsid w:val="00EF10A1"/>
    <w:rsid w:val="00EF525A"/>
    <w:rsid w:val="00F30C67"/>
    <w:rsid w:val="00F9295A"/>
    <w:rsid w:val="00FC0A22"/>
    <w:rsid w:val="00FC56D6"/>
    <w:rsid w:val="00FD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88E1"/>
  <w15:docId w15:val="{6388886A-6876-4E62-8AD0-B6E426F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8EE"/>
  </w:style>
  <w:style w:type="paragraph" w:styleId="Heading1">
    <w:name w:val="heading 1"/>
    <w:basedOn w:val="Normal"/>
    <w:next w:val="Normal"/>
    <w:link w:val="Heading1Char"/>
    <w:uiPriority w:val="9"/>
    <w:qFormat/>
    <w:rsid w:val="006D5B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5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5B4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5B4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5B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5B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5B4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D5B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5B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6D5B44"/>
    <w:pPr>
      <w:numPr>
        <w:ilvl w:val="1"/>
      </w:numPr>
    </w:pPr>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D5B44"/>
    <w:pPr>
      <w:spacing w:after="0" w:line="240" w:lineRule="auto"/>
    </w:pPr>
  </w:style>
  <w:style w:type="paragraph" w:styleId="ListParagraph">
    <w:name w:val="List Paragraph"/>
    <w:basedOn w:val="Normal"/>
    <w:uiPriority w:val="34"/>
    <w:qFormat/>
    <w:rsid w:val="0009490D"/>
    <w:pPr>
      <w:ind w:left="720"/>
      <w:contextualSpacing/>
    </w:pPr>
  </w:style>
  <w:style w:type="character" w:styleId="Hyperlink">
    <w:name w:val="Hyperlink"/>
    <w:basedOn w:val="DefaultParagraphFont"/>
    <w:uiPriority w:val="99"/>
    <w:unhideWhenUsed/>
    <w:rsid w:val="007D46B7"/>
    <w:rPr>
      <w:color w:val="0563C1"/>
      <w:u w:val="single"/>
    </w:rPr>
  </w:style>
  <w:style w:type="character" w:customStyle="1" w:styleId="Heading7Char">
    <w:name w:val="Heading 7 Char"/>
    <w:basedOn w:val="DefaultParagraphFont"/>
    <w:link w:val="Heading7"/>
    <w:uiPriority w:val="9"/>
    <w:rsid w:val="006D5B44"/>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6D5B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5B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5B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5B4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D5B4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D5B4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D5B4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D5B4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D5B44"/>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6D5B4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DefaultParagraphFont"/>
    <w:link w:val="Subtitle"/>
    <w:uiPriority w:val="11"/>
    <w:rsid w:val="006D5B4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D5B44"/>
    <w:rPr>
      <w:b/>
      <w:bCs/>
    </w:rPr>
  </w:style>
  <w:style w:type="character" w:styleId="Emphasis">
    <w:name w:val="Emphasis"/>
    <w:basedOn w:val="DefaultParagraphFont"/>
    <w:uiPriority w:val="20"/>
    <w:qFormat/>
    <w:rsid w:val="006D5B44"/>
    <w:rPr>
      <w:i/>
      <w:iCs/>
    </w:rPr>
  </w:style>
  <w:style w:type="paragraph" w:styleId="Quote">
    <w:name w:val="Quote"/>
    <w:basedOn w:val="Normal"/>
    <w:next w:val="Normal"/>
    <w:link w:val="QuoteChar"/>
    <w:uiPriority w:val="29"/>
    <w:qFormat/>
    <w:rsid w:val="006D5B44"/>
    <w:rPr>
      <w:i/>
      <w:iCs/>
      <w:color w:val="000000" w:themeColor="text1"/>
    </w:rPr>
  </w:style>
  <w:style w:type="character" w:customStyle="1" w:styleId="QuoteChar">
    <w:name w:val="Quote Char"/>
    <w:basedOn w:val="DefaultParagraphFont"/>
    <w:link w:val="Quote"/>
    <w:uiPriority w:val="29"/>
    <w:rsid w:val="006D5B44"/>
    <w:rPr>
      <w:i/>
      <w:iCs/>
      <w:color w:val="000000" w:themeColor="text1"/>
    </w:rPr>
  </w:style>
  <w:style w:type="paragraph" w:styleId="IntenseQuote">
    <w:name w:val="Intense Quote"/>
    <w:basedOn w:val="Normal"/>
    <w:next w:val="Normal"/>
    <w:link w:val="IntenseQuoteChar"/>
    <w:uiPriority w:val="30"/>
    <w:qFormat/>
    <w:rsid w:val="006D5B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5B44"/>
    <w:rPr>
      <w:b/>
      <w:bCs/>
      <w:i/>
      <w:iCs/>
      <w:color w:val="4F81BD" w:themeColor="accent1"/>
    </w:rPr>
  </w:style>
  <w:style w:type="character" w:styleId="SubtleEmphasis">
    <w:name w:val="Subtle Emphasis"/>
    <w:basedOn w:val="DefaultParagraphFont"/>
    <w:uiPriority w:val="19"/>
    <w:qFormat/>
    <w:rsid w:val="006D5B44"/>
    <w:rPr>
      <w:i/>
      <w:iCs/>
      <w:color w:val="808080" w:themeColor="text1" w:themeTint="7F"/>
    </w:rPr>
  </w:style>
  <w:style w:type="character" w:styleId="IntenseEmphasis">
    <w:name w:val="Intense Emphasis"/>
    <w:basedOn w:val="DefaultParagraphFont"/>
    <w:uiPriority w:val="21"/>
    <w:qFormat/>
    <w:rsid w:val="006D5B44"/>
    <w:rPr>
      <w:b/>
      <w:bCs/>
      <w:i/>
      <w:iCs/>
      <w:color w:val="4F81BD" w:themeColor="accent1"/>
    </w:rPr>
  </w:style>
  <w:style w:type="character" w:styleId="SubtleReference">
    <w:name w:val="Subtle Reference"/>
    <w:basedOn w:val="DefaultParagraphFont"/>
    <w:uiPriority w:val="31"/>
    <w:qFormat/>
    <w:rsid w:val="006D5B44"/>
    <w:rPr>
      <w:smallCaps/>
      <w:color w:val="C0504D" w:themeColor="accent2"/>
      <w:u w:val="single"/>
    </w:rPr>
  </w:style>
  <w:style w:type="character" w:styleId="IntenseReference">
    <w:name w:val="Intense Reference"/>
    <w:basedOn w:val="DefaultParagraphFont"/>
    <w:uiPriority w:val="32"/>
    <w:qFormat/>
    <w:rsid w:val="006D5B44"/>
    <w:rPr>
      <w:b/>
      <w:bCs/>
      <w:smallCaps/>
      <w:color w:val="C0504D" w:themeColor="accent2"/>
      <w:spacing w:val="5"/>
      <w:u w:val="single"/>
    </w:rPr>
  </w:style>
  <w:style w:type="character" w:styleId="BookTitle">
    <w:name w:val="Book Title"/>
    <w:basedOn w:val="DefaultParagraphFont"/>
    <w:uiPriority w:val="33"/>
    <w:qFormat/>
    <w:rsid w:val="006D5B44"/>
    <w:rPr>
      <w:b/>
      <w:bCs/>
      <w:smallCaps/>
      <w:spacing w:val="5"/>
    </w:rPr>
  </w:style>
  <w:style w:type="paragraph" w:styleId="TOCHeading">
    <w:name w:val="TOC Heading"/>
    <w:basedOn w:val="Heading1"/>
    <w:next w:val="Normal"/>
    <w:uiPriority w:val="39"/>
    <w:semiHidden/>
    <w:unhideWhenUsed/>
    <w:qFormat/>
    <w:rsid w:val="006D5B44"/>
    <w:pPr>
      <w:outlineLvl w:val="9"/>
    </w:pPr>
  </w:style>
  <w:style w:type="character" w:customStyle="1" w:styleId="apple-tab-span">
    <w:name w:val="apple-tab-span"/>
    <w:basedOn w:val="DefaultParagraphFont"/>
    <w:rsid w:val="002B2B49"/>
  </w:style>
  <w:style w:type="paragraph" w:styleId="PlainText">
    <w:name w:val="Plain Text"/>
    <w:basedOn w:val="Normal"/>
    <w:link w:val="PlainTextChar"/>
    <w:uiPriority w:val="99"/>
    <w:unhideWhenUsed/>
    <w:rsid w:val="00D91885"/>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D91885"/>
    <w:rPr>
      <w:rFonts w:ascii="Calibri" w:eastAsiaTheme="minorHAnsi" w:hAnsi="Calibri" w:cs="Calibri"/>
      <w:lang w:eastAsia="en-US"/>
    </w:rPr>
  </w:style>
  <w:style w:type="character" w:customStyle="1" w:styleId="topleveltitle">
    <w:name w:val="topleveltitle"/>
    <w:basedOn w:val="DefaultParagraphFont"/>
    <w:rsid w:val="00197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7112">
      <w:bodyDiv w:val="1"/>
      <w:marLeft w:val="0"/>
      <w:marRight w:val="0"/>
      <w:marTop w:val="0"/>
      <w:marBottom w:val="0"/>
      <w:divBdr>
        <w:top w:val="none" w:sz="0" w:space="0" w:color="auto"/>
        <w:left w:val="none" w:sz="0" w:space="0" w:color="auto"/>
        <w:bottom w:val="none" w:sz="0" w:space="0" w:color="auto"/>
        <w:right w:val="none" w:sz="0" w:space="0" w:color="auto"/>
      </w:divBdr>
      <w:divsChild>
        <w:div w:id="44181207">
          <w:marLeft w:val="547"/>
          <w:marRight w:val="0"/>
          <w:marTop w:val="144"/>
          <w:marBottom w:val="0"/>
          <w:divBdr>
            <w:top w:val="none" w:sz="0" w:space="0" w:color="auto"/>
            <w:left w:val="none" w:sz="0" w:space="0" w:color="auto"/>
            <w:bottom w:val="none" w:sz="0" w:space="0" w:color="auto"/>
            <w:right w:val="none" w:sz="0" w:space="0" w:color="auto"/>
          </w:divBdr>
        </w:div>
        <w:div w:id="1782842575">
          <w:marLeft w:val="547"/>
          <w:marRight w:val="0"/>
          <w:marTop w:val="144"/>
          <w:marBottom w:val="0"/>
          <w:divBdr>
            <w:top w:val="none" w:sz="0" w:space="0" w:color="auto"/>
            <w:left w:val="none" w:sz="0" w:space="0" w:color="auto"/>
            <w:bottom w:val="none" w:sz="0" w:space="0" w:color="auto"/>
            <w:right w:val="none" w:sz="0" w:space="0" w:color="auto"/>
          </w:divBdr>
        </w:div>
        <w:div w:id="1069814955">
          <w:marLeft w:val="1166"/>
          <w:marRight w:val="0"/>
          <w:marTop w:val="125"/>
          <w:marBottom w:val="0"/>
          <w:divBdr>
            <w:top w:val="none" w:sz="0" w:space="0" w:color="auto"/>
            <w:left w:val="none" w:sz="0" w:space="0" w:color="auto"/>
            <w:bottom w:val="none" w:sz="0" w:space="0" w:color="auto"/>
            <w:right w:val="none" w:sz="0" w:space="0" w:color="auto"/>
          </w:divBdr>
        </w:div>
        <w:div w:id="159738232">
          <w:marLeft w:val="1166"/>
          <w:marRight w:val="0"/>
          <w:marTop w:val="125"/>
          <w:marBottom w:val="0"/>
          <w:divBdr>
            <w:top w:val="none" w:sz="0" w:space="0" w:color="auto"/>
            <w:left w:val="none" w:sz="0" w:space="0" w:color="auto"/>
            <w:bottom w:val="none" w:sz="0" w:space="0" w:color="auto"/>
            <w:right w:val="none" w:sz="0" w:space="0" w:color="auto"/>
          </w:divBdr>
        </w:div>
        <w:div w:id="1585724217">
          <w:marLeft w:val="1166"/>
          <w:marRight w:val="0"/>
          <w:marTop w:val="125"/>
          <w:marBottom w:val="0"/>
          <w:divBdr>
            <w:top w:val="none" w:sz="0" w:space="0" w:color="auto"/>
            <w:left w:val="none" w:sz="0" w:space="0" w:color="auto"/>
            <w:bottom w:val="none" w:sz="0" w:space="0" w:color="auto"/>
            <w:right w:val="none" w:sz="0" w:space="0" w:color="auto"/>
          </w:divBdr>
        </w:div>
        <w:div w:id="900217099">
          <w:marLeft w:val="1166"/>
          <w:marRight w:val="0"/>
          <w:marTop w:val="125"/>
          <w:marBottom w:val="0"/>
          <w:divBdr>
            <w:top w:val="none" w:sz="0" w:space="0" w:color="auto"/>
            <w:left w:val="none" w:sz="0" w:space="0" w:color="auto"/>
            <w:bottom w:val="none" w:sz="0" w:space="0" w:color="auto"/>
            <w:right w:val="none" w:sz="0" w:space="0" w:color="auto"/>
          </w:divBdr>
        </w:div>
        <w:div w:id="118305772">
          <w:marLeft w:val="1166"/>
          <w:marRight w:val="0"/>
          <w:marTop w:val="125"/>
          <w:marBottom w:val="0"/>
          <w:divBdr>
            <w:top w:val="none" w:sz="0" w:space="0" w:color="auto"/>
            <w:left w:val="none" w:sz="0" w:space="0" w:color="auto"/>
            <w:bottom w:val="none" w:sz="0" w:space="0" w:color="auto"/>
            <w:right w:val="none" w:sz="0" w:space="0" w:color="auto"/>
          </w:divBdr>
        </w:div>
        <w:div w:id="872764962">
          <w:marLeft w:val="1166"/>
          <w:marRight w:val="0"/>
          <w:marTop w:val="125"/>
          <w:marBottom w:val="0"/>
          <w:divBdr>
            <w:top w:val="none" w:sz="0" w:space="0" w:color="auto"/>
            <w:left w:val="none" w:sz="0" w:space="0" w:color="auto"/>
            <w:bottom w:val="none" w:sz="0" w:space="0" w:color="auto"/>
            <w:right w:val="none" w:sz="0" w:space="0" w:color="auto"/>
          </w:divBdr>
        </w:div>
        <w:div w:id="642350687">
          <w:marLeft w:val="1166"/>
          <w:marRight w:val="0"/>
          <w:marTop w:val="125"/>
          <w:marBottom w:val="0"/>
          <w:divBdr>
            <w:top w:val="none" w:sz="0" w:space="0" w:color="auto"/>
            <w:left w:val="none" w:sz="0" w:space="0" w:color="auto"/>
            <w:bottom w:val="none" w:sz="0" w:space="0" w:color="auto"/>
            <w:right w:val="none" w:sz="0" w:space="0" w:color="auto"/>
          </w:divBdr>
        </w:div>
        <w:div w:id="559561439">
          <w:marLeft w:val="1166"/>
          <w:marRight w:val="0"/>
          <w:marTop w:val="125"/>
          <w:marBottom w:val="0"/>
          <w:divBdr>
            <w:top w:val="none" w:sz="0" w:space="0" w:color="auto"/>
            <w:left w:val="none" w:sz="0" w:space="0" w:color="auto"/>
            <w:bottom w:val="none" w:sz="0" w:space="0" w:color="auto"/>
            <w:right w:val="none" w:sz="0" w:space="0" w:color="auto"/>
          </w:divBdr>
        </w:div>
      </w:divsChild>
    </w:div>
    <w:div w:id="258102381">
      <w:bodyDiv w:val="1"/>
      <w:marLeft w:val="0"/>
      <w:marRight w:val="0"/>
      <w:marTop w:val="0"/>
      <w:marBottom w:val="0"/>
      <w:divBdr>
        <w:top w:val="none" w:sz="0" w:space="0" w:color="auto"/>
        <w:left w:val="none" w:sz="0" w:space="0" w:color="auto"/>
        <w:bottom w:val="none" w:sz="0" w:space="0" w:color="auto"/>
        <w:right w:val="none" w:sz="0" w:space="0" w:color="auto"/>
      </w:divBdr>
      <w:divsChild>
        <w:div w:id="1260485443">
          <w:marLeft w:val="547"/>
          <w:marRight w:val="0"/>
          <w:marTop w:val="115"/>
          <w:marBottom w:val="0"/>
          <w:divBdr>
            <w:top w:val="none" w:sz="0" w:space="0" w:color="auto"/>
            <w:left w:val="none" w:sz="0" w:space="0" w:color="auto"/>
            <w:bottom w:val="none" w:sz="0" w:space="0" w:color="auto"/>
            <w:right w:val="none" w:sz="0" w:space="0" w:color="auto"/>
          </w:divBdr>
        </w:div>
        <w:div w:id="1585608395">
          <w:marLeft w:val="547"/>
          <w:marRight w:val="0"/>
          <w:marTop w:val="115"/>
          <w:marBottom w:val="0"/>
          <w:divBdr>
            <w:top w:val="none" w:sz="0" w:space="0" w:color="auto"/>
            <w:left w:val="none" w:sz="0" w:space="0" w:color="auto"/>
            <w:bottom w:val="none" w:sz="0" w:space="0" w:color="auto"/>
            <w:right w:val="none" w:sz="0" w:space="0" w:color="auto"/>
          </w:divBdr>
        </w:div>
        <w:div w:id="1725375508">
          <w:marLeft w:val="547"/>
          <w:marRight w:val="0"/>
          <w:marTop w:val="115"/>
          <w:marBottom w:val="0"/>
          <w:divBdr>
            <w:top w:val="none" w:sz="0" w:space="0" w:color="auto"/>
            <w:left w:val="none" w:sz="0" w:space="0" w:color="auto"/>
            <w:bottom w:val="none" w:sz="0" w:space="0" w:color="auto"/>
            <w:right w:val="none" w:sz="0" w:space="0" w:color="auto"/>
          </w:divBdr>
        </w:div>
        <w:div w:id="2903499">
          <w:marLeft w:val="547"/>
          <w:marRight w:val="0"/>
          <w:marTop w:val="115"/>
          <w:marBottom w:val="0"/>
          <w:divBdr>
            <w:top w:val="none" w:sz="0" w:space="0" w:color="auto"/>
            <w:left w:val="none" w:sz="0" w:space="0" w:color="auto"/>
            <w:bottom w:val="none" w:sz="0" w:space="0" w:color="auto"/>
            <w:right w:val="none" w:sz="0" w:space="0" w:color="auto"/>
          </w:divBdr>
        </w:div>
      </w:divsChild>
    </w:div>
    <w:div w:id="420298405">
      <w:bodyDiv w:val="1"/>
      <w:marLeft w:val="0"/>
      <w:marRight w:val="0"/>
      <w:marTop w:val="0"/>
      <w:marBottom w:val="0"/>
      <w:divBdr>
        <w:top w:val="none" w:sz="0" w:space="0" w:color="auto"/>
        <w:left w:val="none" w:sz="0" w:space="0" w:color="auto"/>
        <w:bottom w:val="none" w:sz="0" w:space="0" w:color="auto"/>
        <w:right w:val="none" w:sz="0" w:space="0" w:color="auto"/>
      </w:divBdr>
    </w:div>
    <w:div w:id="626350898">
      <w:bodyDiv w:val="1"/>
      <w:marLeft w:val="0"/>
      <w:marRight w:val="0"/>
      <w:marTop w:val="0"/>
      <w:marBottom w:val="0"/>
      <w:divBdr>
        <w:top w:val="none" w:sz="0" w:space="0" w:color="auto"/>
        <w:left w:val="none" w:sz="0" w:space="0" w:color="auto"/>
        <w:bottom w:val="none" w:sz="0" w:space="0" w:color="auto"/>
        <w:right w:val="none" w:sz="0" w:space="0" w:color="auto"/>
      </w:divBdr>
      <w:divsChild>
        <w:div w:id="488978904">
          <w:marLeft w:val="547"/>
          <w:marRight w:val="0"/>
          <w:marTop w:val="115"/>
          <w:marBottom w:val="0"/>
          <w:divBdr>
            <w:top w:val="none" w:sz="0" w:space="0" w:color="auto"/>
            <w:left w:val="none" w:sz="0" w:space="0" w:color="auto"/>
            <w:bottom w:val="none" w:sz="0" w:space="0" w:color="auto"/>
            <w:right w:val="none" w:sz="0" w:space="0" w:color="auto"/>
          </w:divBdr>
        </w:div>
        <w:div w:id="807744937">
          <w:marLeft w:val="547"/>
          <w:marRight w:val="0"/>
          <w:marTop w:val="115"/>
          <w:marBottom w:val="0"/>
          <w:divBdr>
            <w:top w:val="none" w:sz="0" w:space="0" w:color="auto"/>
            <w:left w:val="none" w:sz="0" w:space="0" w:color="auto"/>
            <w:bottom w:val="none" w:sz="0" w:space="0" w:color="auto"/>
            <w:right w:val="none" w:sz="0" w:space="0" w:color="auto"/>
          </w:divBdr>
        </w:div>
      </w:divsChild>
    </w:div>
    <w:div w:id="678194435">
      <w:bodyDiv w:val="1"/>
      <w:marLeft w:val="0"/>
      <w:marRight w:val="0"/>
      <w:marTop w:val="0"/>
      <w:marBottom w:val="0"/>
      <w:divBdr>
        <w:top w:val="none" w:sz="0" w:space="0" w:color="auto"/>
        <w:left w:val="none" w:sz="0" w:space="0" w:color="auto"/>
        <w:bottom w:val="none" w:sz="0" w:space="0" w:color="auto"/>
        <w:right w:val="none" w:sz="0" w:space="0" w:color="auto"/>
      </w:divBdr>
    </w:div>
    <w:div w:id="932057298">
      <w:bodyDiv w:val="1"/>
      <w:marLeft w:val="0"/>
      <w:marRight w:val="0"/>
      <w:marTop w:val="0"/>
      <w:marBottom w:val="0"/>
      <w:divBdr>
        <w:top w:val="none" w:sz="0" w:space="0" w:color="auto"/>
        <w:left w:val="none" w:sz="0" w:space="0" w:color="auto"/>
        <w:bottom w:val="none" w:sz="0" w:space="0" w:color="auto"/>
        <w:right w:val="none" w:sz="0" w:space="0" w:color="auto"/>
      </w:divBdr>
      <w:divsChild>
        <w:div w:id="2054192299">
          <w:marLeft w:val="547"/>
          <w:marRight w:val="0"/>
          <w:marTop w:val="115"/>
          <w:marBottom w:val="0"/>
          <w:divBdr>
            <w:top w:val="none" w:sz="0" w:space="0" w:color="auto"/>
            <w:left w:val="none" w:sz="0" w:space="0" w:color="auto"/>
            <w:bottom w:val="none" w:sz="0" w:space="0" w:color="auto"/>
            <w:right w:val="none" w:sz="0" w:space="0" w:color="auto"/>
          </w:divBdr>
        </w:div>
        <w:div w:id="1236012456">
          <w:marLeft w:val="547"/>
          <w:marRight w:val="0"/>
          <w:marTop w:val="115"/>
          <w:marBottom w:val="0"/>
          <w:divBdr>
            <w:top w:val="none" w:sz="0" w:space="0" w:color="auto"/>
            <w:left w:val="none" w:sz="0" w:space="0" w:color="auto"/>
            <w:bottom w:val="none" w:sz="0" w:space="0" w:color="auto"/>
            <w:right w:val="none" w:sz="0" w:space="0" w:color="auto"/>
          </w:divBdr>
        </w:div>
        <w:div w:id="1269312853">
          <w:marLeft w:val="547"/>
          <w:marRight w:val="0"/>
          <w:marTop w:val="115"/>
          <w:marBottom w:val="0"/>
          <w:divBdr>
            <w:top w:val="none" w:sz="0" w:space="0" w:color="auto"/>
            <w:left w:val="none" w:sz="0" w:space="0" w:color="auto"/>
            <w:bottom w:val="none" w:sz="0" w:space="0" w:color="auto"/>
            <w:right w:val="none" w:sz="0" w:space="0" w:color="auto"/>
          </w:divBdr>
        </w:div>
        <w:div w:id="641933656">
          <w:marLeft w:val="547"/>
          <w:marRight w:val="0"/>
          <w:marTop w:val="115"/>
          <w:marBottom w:val="0"/>
          <w:divBdr>
            <w:top w:val="none" w:sz="0" w:space="0" w:color="auto"/>
            <w:left w:val="none" w:sz="0" w:space="0" w:color="auto"/>
            <w:bottom w:val="none" w:sz="0" w:space="0" w:color="auto"/>
            <w:right w:val="none" w:sz="0" w:space="0" w:color="auto"/>
          </w:divBdr>
        </w:div>
        <w:div w:id="1307398925">
          <w:marLeft w:val="547"/>
          <w:marRight w:val="0"/>
          <w:marTop w:val="115"/>
          <w:marBottom w:val="0"/>
          <w:divBdr>
            <w:top w:val="none" w:sz="0" w:space="0" w:color="auto"/>
            <w:left w:val="none" w:sz="0" w:space="0" w:color="auto"/>
            <w:bottom w:val="none" w:sz="0" w:space="0" w:color="auto"/>
            <w:right w:val="none" w:sz="0" w:space="0" w:color="auto"/>
          </w:divBdr>
        </w:div>
        <w:div w:id="1603681489">
          <w:marLeft w:val="547"/>
          <w:marRight w:val="0"/>
          <w:marTop w:val="115"/>
          <w:marBottom w:val="0"/>
          <w:divBdr>
            <w:top w:val="none" w:sz="0" w:space="0" w:color="auto"/>
            <w:left w:val="none" w:sz="0" w:space="0" w:color="auto"/>
            <w:bottom w:val="none" w:sz="0" w:space="0" w:color="auto"/>
            <w:right w:val="none" w:sz="0" w:space="0" w:color="auto"/>
          </w:divBdr>
        </w:div>
      </w:divsChild>
    </w:div>
    <w:div w:id="1034504213">
      <w:bodyDiv w:val="1"/>
      <w:marLeft w:val="0"/>
      <w:marRight w:val="0"/>
      <w:marTop w:val="0"/>
      <w:marBottom w:val="0"/>
      <w:divBdr>
        <w:top w:val="none" w:sz="0" w:space="0" w:color="auto"/>
        <w:left w:val="none" w:sz="0" w:space="0" w:color="auto"/>
        <w:bottom w:val="none" w:sz="0" w:space="0" w:color="auto"/>
        <w:right w:val="none" w:sz="0" w:space="0" w:color="auto"/>
      </w:divBdr>
    </w:div>
    <w:div w:id="1262302117">
      <w:bodyDiv w:val="1"/>
      <w:marLeft w:val="0"/>
      <w:marRight w:val="0"/>
      <w:marTop w:val="0"/>
      <w:marBottom w:val="0"/>
      <w:divBdr>
        <w:top w:val="none" w:sz="0" w:space="0" w:color="auto"/>
        <w:left w:val="none" w:sz="0" w:space="0" w:color="auto"/>
        <w:bottom w:val="none" w:sz="0" w:space="0" w:color="auto"/>
        <w:right w:val="none" w:sz="0" w:space="0" w:color="auto"/>
      </w:divBdr>
      <w:divsChild>
        <w:div w:id="1155145214">
          <w:marLeft w:val="547"/>
          <w:marRight w:val="0"/>
          <w:marTop w:val="134"/>
          <w:marBottom w:val="0"/>
          <w:divBdr>
            <w:top w:val="none" w:sz="0" w:space="0" w:color="auto"/>
            <w:left w:val="none" w:sz="0" w:space="0" w:color="auto"/>
            <w:bottom w:val="none" w:sz="0" w:space="0" w:color="auto"/>
            <w:right w:val="none" w:sz="0" w:space="0" w:color="auto"/>
          </w:divBdr>
        </w:div>
        <w:div w:id="452134914">
          <w:marLeft w:val="1166"/>
          <w:marRight w:val="0"/>
          <w:marTop w:val="115"/>
          <w:marBottom w:val="0"/>
          <w:divBdr>
            <w:top w:val="none" w:sz="0" w:space="0" w:color="auto"/>
            <w:left w:val="none" w:sz="0" w:space="0" w:color="auto"/>
            <w:bottom w:val="none" w:sz="0" w:space="0" w:color="auto"/>
            <w:right w:val="none" w:sz="0" w:space="0" w:color="auto"/>
          </w:divBdr>
        </w:div>
        <w:div w:id="454952288">
          <w:marLeft w:val="1166"/>
          <w:marRight w:val="0"/>
          <w:marTop w:val="115"/>
          <w:marBottom w:val="0"/>
          <w:divBdr>
            <w:top w:val="none" w:sz="0" w:space="0" w:color="auto"/>
            <w:left w:val="none" w:sz="0" w:space="0" w:color="auto"/>
            <w:bottom w:val="none" w:sz="0" w:space="0" w:color="auto"/>
            <w:right w:val="none" w:sz="0" w:space="0" w:color="auto"/>
          </w:divBdr>
        </w:div>
        <w:div w:id="305863718">
          <w:marLeft w:val="1166"/>
          <w:marRight w:val="0"/>
          <w:marTop w:val="115"/>
          <w:marBottom w:val="0"/>
          <w:divBdr>
            <w:top w:val="none" w:sz="0" w:space="0" w:color="auto"/>
            <w:left w:val="none" w:sz="0" w:space="0" w:color="auto"/>
            <w:bottom w:val="none" w:sz="0" w:space="0" w:color="auto"/>
            <w:right w:val="none" w:sz="0" w:space="0" w:color="auto"/>
          </w:divBdr>
        </w:div>
        <w:div w:id="1984845125">
          <w:marLeft w:val="1166"/>
          <w:marRight w:val="0"/>
          <w:marTop w:val="115"/>
          <w:marBottom w:val="0"/>
          <w:divBdr>
            <w:top w:val="none" w:sz="0" w:space="0" w:color="auto"/>
            <w:left w:val="none" w:sz="0" w:space="0" w:color="auto"/>
            <w:bottom w:val="none" w:sz="0" w:space="0" w:color="auto"/>
            <w:right w:val="none" w:sz="0" w:space="0" w:color="auto"/>
          </w:divBdr>
        </w:div>
        <w:div w:id="1002467179">
          <w:marLeft w:val="547"/>
          <w:marRight w:val="0"/>
          <w:marTop w:val="154"/>
          <w:marBottom w:val="0"/>
          <w:divBdr>
            <w:top w:val="none" w:sz="0" w:space="0" w:color="auto"/>
            <w:left w:val="none" w:sz="0" w:space="0" w:color="auto"/>
            <w:bottom w:val="none" w:sz="0" w:space="0" w:color="auto"/>
            <w:right w:val="none" w:sz="0" w:space="0" w:color="auto"/>
          </w:divBdr>
        </w:div>
        <w:div w:id="1196234238">
          <w:marLeft w:val="1166"/>
          <w:marRight w:val="0"/>
          <w:marTop w:val="115"/>
          <w:marBottom w:val="0"/>
          <w:divBdr>
            <w:top w:val="none" w:sz="0" w:space="0" w:color="auto"/>
            <w:left w:val="none" w:sz="0" w:space="0" w:color="auto"/>
            <w:bottom w:val="none" w:sz="0" w:space="0" w:color="auto"/>
            <w:right w:val="none" w:sz="0" w:space="0" w:color="auto"/>
          </w:divBdr>
        </w:div>
        <w:div w:id="840967440">
          <w:marLeft w:val="1166"/>
          <w:marRight w:val="0"/>
          <w:marTop w:val="115"/>
          <w:marBottom w:val="0"/>
          <w:divBdr>
            <w:top w:val="none" w:sz="0" w:space="0" w:color="auto"/>
            <w:left w:val="none" w:sz="0" w:space="0" w:color="auto"/>
            <w:bottom w:val="none" w:sz="0" w:space="0" w:color="auto"/>
            <w:right w:val="none" w:sz="0" w:space="0" w:color="auto"/>
          </w:divBdr>
        </w:div>
        <w:div w:id="568853990">
          <w:marLeft w:val="1166"/>
          <w:marRight w:val="0"/>
          <w:marTop w:val="115"/>
          <w:marBottom w:val="0"/>
          <w:divBdr>
            <w:top w:val="none" w:sz="0" w:space="0" w:color="auto"/>
            <w:left w:val="none" w:sz="0" w:space="0" w:color="auto"/>
            <w:bottom w:val="none" w:sz="0" w:space="0" w:color="auto"/>
            <w:right w:val="none" w:sz="0" w:space="0" w:color="auto"/>
          </w:divBdr>
        </w:div>
      </w:divsChild>
    </w:div>
    <w:div w:id="1427269579">
      <w:bodyDiv w:val="1"/>
      <w:marLeft w:val="0"/>
      <w:marRight w:val="0"/>
      <w:marTop w:val="0"/>
      <w:marBottom w:val="0"/>
      <w:divBdr>
        <w:top w:val="none" w:sz="0" w:space="0" w:color="auto"/>
        <w:left w:val="none" w:sz="0" w:space="0" w:color="auto"/>
        <w:bottom w:val="none" w:sz="0" w:space="0" w:color="auto"/>
        <w:right w:val="none" w:sz="0" w:space="0" w:color="auto"/>
      </w:divBdr>
    </w:div>
    <w:div w:id="1579095866">
      <w:bodyDiv w:val="1"/>
      <w:marLeft w:val="0"/>
      <w:marRight w:val="0"/>
      <w:marTop w:val="0"/>
      <w:marBottom w:val="0"/>
      <w:divBdr>
        <w:top w:val="none" w:sz="0" w:space="0" w:color="auto"/>
        <w:left w:val="none" w:sz="0" w:space="0" w:color="auto"/>
        <w:bottom w:val="none" w:sz="0" w:space="0" w:color="auto"/>
        <w:right w:val="none" w:sz="0" w:space="0" w:color="auto"/>
      </w:divBdr>
      <w:divsChild>
        <w:div w:id="2023120603">
          <w:marLeft w:val="547"/>
          <w:marRight w:val="0"/>
          <w:marTop w:val="154"/>
          <w:marBottom w:val="0"/>
          <w:divBdr>
            <w:top w:val="none" w:sz="0" w:space="0" w:color="auto"/>
            <w:left w:val="none" w:sz="0" w:space="0" w:color="auto"/>
            <w:bottom w:val="none" w:sz="0" w:space="0" w:color="auto"/>
            <w:right w:val="none" w:sz="0" w:space="0" w:color="auto"/>
          </w:divBdr>
        </w:div>
        <w:div w:id="2125809808">
          <w:marLeft w:val="547"/>
          <w:marRight w:val="0"/>
          <w:marTop w:val="154"/>
          <w:marBottom w:val="0"/>
          <w:divBdr>
            <w:top w:val="none" w:sz="0" w:space="0" w:color="auto"/>
            <w:left w:val="none" w:sz="0" w:space="0" w:color="auto"/>
            <w:bottom w:val="none" w:sz="0" w:space="0" w:color="auto"/>
            <w:right w:val="none" w:sz="0" w:space="0" w:color="auto"/>
          </w:divBdr>
        </w:div>
      </w:divsChild>
    </w:div>
    <w:div w:id="1631399224">
      <w:bodyDiv w:val="1"/>
      <w:marLeft w:val="0"/>
      <w:marRight w:val="0"/>
      <w:marTop w:val="0"/>
      <w:marBottom w:val="0"/>
      <w:divBdr>
        <w:top w:val="none" w:sz="0" w:space="0" w:color="auto"/>
        <w:left w:val="none" w:sz="0" w:space="0" w:color="auto"/>
        <w:bottom w:val="none" w:sz="0" w:space="0" w:color="auto"/>
        <w:right w:val="none" w:sz="0" w:space="0" w:color="auto"/>
      </w:divBdr>
      <w:divsChild>
        <w:div w:id="291788315">
          <w:marLeft w:val="547"/>
          <w:marRight w:val="0"/>
          <w:marTop w:val="154"/>
          <w:marBottom w:val="0"/>
          <w:divBdr>
            <w:top w:val="none" w:sz="0" w:space="0" w:color="auto"/>
            <w:left w:val="none" w:sz="0" w:space="0" w:color="auto"/>
            <w:bottom w:val="none" w:sz="0" w:space="0" w:color="auto"/>
            <w:right w:val="none" w:sz="0" w:space="0" w:color="auto"/>
          </w:divBdr>
        </w:div>
        <w:div w:id="1223786436">
          <w:marLeft w:val="547"/>
          <w:marRight w:val="0"/>
          <w:marTop w:val="154"/>
          <w:marBottom w:val="0"/>
          <w:divBdr>
            <w:top w:val="none" w:sz="0" w:space="0" w:color="auto"/>
            <w:left w:val="none" w:sz="0" w:space="0" w:color="auto"/>
            <w:bottom w:val="none" w:sz="0" w:space="0" w:color="auto"/>
            <w:right w:val="none" w:sz="0" w:space="0" w:color="auto"/>
          </w:divBdr>
        </w:div>
        <w:div w:id="1630554393">
          <w:marLeft w:val="1166"/>
          <w:marRight w:val="0"/>
          <w:marTop w:val="134"/>
          <w:marBottom w:val="0"/>
          <w:divBdr>
            <w:top w:val="none" w:sz="0" w:space="0" w:color="auto"/>
            <w:left w:val="none" w:sz="0" w:space="0" w:color="auto"/>
            <w:bottom w:val="none" w:sz="0" w:space="0" w:color="auto"/>
            <w:right w:val="none" w:sz="0" w:space="0" w:color="auto"/>
          </w:divBdr>
        </w:div>
        <w:div w:id="1844783953">
          <w:marLeft w:val="1166"/>
          <w:marRight w:val="0"/>
          <w:marTop w:val="134"/>
          <w:marBottom w:val="0"/>
          <w:divBdr>
            <w:top w:val="none" w:sz="0" w:space="0" w:color="auto"/>
            <w:left w:val="none" w:sz="0" w:space="0" w:color="auto"/>
            <w:bottom w:val="none" w:sz="0" w:space="0" w:color="auto"/>
            <w:right w:val="none" w:sz="0" w:space="0" w:color="auto"/>
          </w:divBdr>
        </w:div>
        <w:div w:id="1913197527">
          <w:marLeft w:val="1800"/>
          <w:marRight w:val="0"/>
          <w:marTop w:val="115"/>
          <w:marBottom w:val="0"/>
          <w:divBdr>
            <w:top w:val="none" w:sz="0" w:space="0" w:color="auto"/>
            <w:left w:val="none" w:sz="0" w:space="0" w:color="auto"/>
            <w:bottom w:val="none" w:sz="0" w:space="0" w:color="auto"/>
            <w:right w:val="none" w:sz="0" w:space="0" w:color="auto"/>
          </w:divBdr>
        </w:div>
        <w:div w:id="946233942">
          <w:marLeft w:val="1800"/>
          <w:marRight w:val="0"/>
          <w:marTop w:val="115"/>
          <w:marBottom w:val="0"/>
          <w:divBdr>
            <w:top w:val="none" w:sz="0" w:space="0" w:color="auto"/>
            <w:left w:val="none" w:sz="0" w:space="0" w:color="auto"/>
            <w:bottom w:val="none" w:sz="0" w:space="0" w:color="auto"/>
            <w:right w:val="none" w:sz="0" w:space="0" w:color="auto"/>
          </w:divBdr>
        </w:div>
        <w:div w:id="1308165326">
          <w:marLeft w:val="547"/>
          <w:marRight w:val="0"/>
          <w:marTop w:val="154"/>
          <w:marBottom w:val="0"/>
          <w:divBdr>
            <w:top w:val="none" w:sz="0" w:space="0" w:color="auto"/>
            <w:left w:val="none" w:sz="0" w:space="0" w:color="auto"/>
            <w:bottom w:val="none" w:sz="0" w:space="0" w:color="auto"/>
            <w:right w:val="none" w:sz="0" w:space="0" w:color="auto"/>
          </w:divBdr>
        </w:div>
      </w:divsChild>
    </w:div>
    <w:div w:id="1727945380">
      <w:bodyDiv w:val="1"/>
      <w:marLeft w:val="0"/>
      <w:marRight w:val="0"/>
      <w:marTop w:val="0"/>
      <w:marBottom w:val="0"/>
      <w:divBdr>
        <w:top w:val="none" w:sz="0" w:space="0" w:color="auto"/>
        <w:left w:val="none" w:sz="0" w:space="0" w:color="auto"/>
        <w:bottom w:val="none" w:sz="0" w:space="0" w:color="auto"/>
        <w:right w:val="none" w:sz="0" w:space="0" w:color="auto"/>
      </w:divBdr>
    </w:div>
    <w:div w:id="2081561606">
      <w:bodyDiv w:val="1"/>
      <w:marLeft w:val="0"/>
      <w:marRight w:val="0"/>
      <w:marTop w:val="0"/>
      <w:marBottom w:val="0"/>
      <w:divBdr>
        <w:top w:val="none" w:sz="0" w:space="0" w:color="auto"/>
        <w:left w:val="none" w:sz="0" w:space="0" w:color="auto"/>
        <w:bottom w:val="none" w:sz="0" w:space="0" w:color="auto"/>
        <w:right w:val="none" w:sz="0" w:space="0" w:color="auto"/>
      </w:divBdr>
      <w:divsChild>
        <w:div w:id="631060857">
          <w:marLeft w:val="547"/>
          <w:marRight w:val="0"/>
          <w:marTop w:val="154"/>
          <w:marBottom w:val="0"/>
          <w:divBdr>
            <w:top w:val="none" w:sz="0" w:space="0" w:color="auto"/>
            <w:left w:val="none" w:sz="0" w:space="0" w:color="auto"/>
            <w:bottom w:val="none" w:sz="0" w:space="0" w:color="auto"/>
            <w:right w:val="none" w:sz="0" w:space="0" w:color="auto"/>
          </w:divBdr>
        </w:div>
        <w:div w:id="725181589">
          <w:marLeft w:val="547"/>
          <w:marRight w:val="0"/>
          <w:marTop w:val="154"/>
          <w:marBottom w:val="0"/>
          <w:divBdr>
            <w:top w:val="none" w:sz="0" w:space="0" w:color="auto"/>
            <w:left w:val="none" w:sz="0" w:space="0" w:color="auto"/>
            <w:bottom w:val="none" w:sz="0" w:space="0" w:color="auto"/>
            <w:right w:val="none" w:sz="0" w:space="0" w:color="auto"/>
          </w:divBdr>
        </w:div>
        <w:div w:id="1919709425">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dico.ph.qmul.ac.uk/indico/conferenceDisplay.py?confId=4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Kewley, John (STFC,DL,SC)</dc:creator>
  <cp:lastModifiedBy>Kewley, John (STFC,DL,SC)</cp:lastModifiedBy>
  <cp:revision>6</cp:revision>
  <dcterms:created xsi:type="dcterms:W3CDTF">2019-03-12T14:57:00Z</dcterms:created>
  <dcterms:modified xsi:type="dcterms:W3CDTF">2019-03-14T16:16:00Z</dcterms:modified>
</cp:coreProperties>
</file>