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8B" w:rsidRDefault="00E9078B" w:rsidP="00E9078B">
      <w:pPr>
        <w:pStyle w:val="Title"/>
        <w:contextualSpacing w:val="0"/>
      </w:pPr>
      <w:bookmarkStart w:id="0" w:name="_xf1d5f70oicj" w:colFirst="0" w:colLast="0"/>
      <w:bookmarkEnd w:id="0"/>
      <w:r>
        <w:t xml:space="preserve">IRIS TWG Meeting, </w:t>
      </w:r>
      <w:r w:rsidR="009E1AD3">
        <w:t>10</w:t>
      </w:r>
      <w:r w:rsidR="009E1AD3" w:rsidRPr="009E1AD3">
        <w:rPr>
          <w:vertAlign w:val="superscript"/>
        </w:rPr>
        <w:t>th</w:t>
      </w:r>
      <w:r w:rsidR="009E1AD3">
        <w:t xml:space="preserve"> September</w:t>
      </w:r>
      <w:r>
        <w:t xml:space="preserve"> 2019</w:t>
      </w:r>
    </w:p>
    <w:p w:rsidR="00E9078B" w:rsidRDefault="00E9078B" w:rsidP="00E9078B">
      <w:pPr>
        <w:pStyle w:val="Heading2"/>
      </w:pPr>
      <w:bookmarkStart w:id="1" w:name="_60vlxvumodit" w:colFirst="0" w:colLast="0"/>
      <w:bookmarkEnd w:id="1"/>
      <w:r>
        <w:t>Attendees</w:t>
      </w:r>
    </w:p>
    <w:p w:rsidR="009E1AD3" w:rsidRDefault="00B466C8" w:rsidP="008C7BED">
      <w:r>
        <w:t>Andrew Sansum (Chair),</w:t>
      </w:r>
      <w:r w:rsidRPr="00B466C8">
        <w:t xml:space="preserve"> </w:t>
      </w:r>
      <w:r>
        <w:t>John Kewley (Notes),</w:t>
      </w:r>
      <w:r w:rsidR="009E1AD3" w:rsidRPr="009E1AD3">
        <w:t xml:space="preserve"> </w:t>
      </w:r>
      <w:r w:rsidR="009E1AD3">
        <w:t>Mark Holliman,</w:t>
      </w:r>
      <w:r w:rsidR="009E1AD3" w:rsidRPr="009E1AD3">
        <w:t xml:space="preserve"> </w:t>
      </w:r>
      <w:r w:rsidR="009E1AD3">
        <w:t>Ian Johnson,</w:t>
      </w:r>
      <w:r w:rsidR="009E1AD3" w:rsidRPr="009E1AD3">
        <w:t xml:space="preserve"> </w:t>
      </w:r>
      <w:r w:rsidR="009E1AD3">
        <w:t xml:space="preserve">Andrew </w:t>
      </w:r>
      <w:proofErr w:type="spellStart"/>
      <w:r w:rsidR="009E1AD3">
        <w:t>Lahiff</w:t>
      </w:r>
      <w:proofErr w:type="spellEnd"/>
      <w:r w:rsidR="009E1AD3">
        <w:t>,</w:t>
      </w:r>
      <w:r w:rsidR="009E1AD3">
        <w:t xml:space="preserve"> Alastair </w:t>
      </w:r>
      <w:proofErr w:type="spellStart"/>
      <w:r w:rsidR="009E1AD3">
        <w:t>Basden</w:t>
      </w:r>
      <w:proofErr w:type="spellEnd"/>
      <w:r w:rsidR="009E1AD3">
        <w:t xml:space="preserve">, </w:t>
      </w:r>
      <w:r w:rsidR="009E1AD3">
        <w:t xml:space="preserve">Dan </w:t>
      </w:r>
      <w:proofErr w:type="spellStart"/>
      <w:r w:rsidR="009E1AD3">
        <w:t>Traynor</w:t>
      </w:r>
      <w:proofErr w:type="spellEnd"/>
      <w:r w:rsidR="009E1AD3">
        <w:t>,</w:t>
      </w:r>
      <w:r w:rsidR="009E1AD3" w:rsidRPr="009E1AD3">
        <w:t xml:space="preserve"> </w:t>
      </w:r>
      <w:r w:rsidR="009E1AD3">
        <w:t>Daniela Bauer,</w:t>
      </w:r>
      <w:r w:rsidR="009E1AD3" w:rsidRPr="009E1AD3">
        <w:t xml:space="preserve"> </w:t>
      </w:r>
      <w:r w:rsidR="009E1AD3">
        <w:t>Nigel Hambly,</w:t>
      </w:r>
      <w:r w:rsidR="009E1AD3" w:rsidRPr="009E1AD3">
        <w:t xml:space="preserve"> </w:t>
      </w:r>
      <w:r w:rsidR="009E1AD3">
        <w:t>Alex Dibbo,</w:t>
      </w:r>
      <w:r w:rsidR="009E1AD3">
        <w:t xml:space="preserve"> Gareth Roy, Ian Neilson, </w:t>
      </w:r>
      <w:r w:rsidR="009E1AD3">
        <w:t>Paul Hopkins,</w:t>
      </w:r>
      <w:r w:rsidR="009E1AD3">
        <w:t xml:space="preserve"> </w:t>
      </w:r>
      <w:r w:rsidR="00AB2E3B">
        <w:t>Jeremy Yates</w:t>
      </w:r>
      <w:r w:rsidR="009E1AD3">
        <w:t xml:space="preserve">, Stig Telfer, </w:t>
      </w:r>
      <w:r w:rsidR="00AB2E3B">
        <w:t xml:space="preserve">Adrian Coveney, Tim </w:t>
      </w:r>
      <w:proofErr w:type="spellStart"/>
      <w:r w:rsidR="00AB2E3B">
        <w:t>Swinbank</w:t>
      </w:r>
      <w:proofErr w:type="spellEnd"/>
      <w:r w:rsidR="00AB2E3B">
        <w:t xml:space="preserve">, </w:t>
      </w:r>
      <w:r w:rsidR="009E1AD3">
        <w:t>Dave Morris, Philip Jackson, Paul Browne, Sam Skipsey</w:t>
      </w:r>
      <w:r w:rsidR="00590A46">
        <w:t xml:space="preserve">, </w:t>
      </w:r>
      <w:r w:rsidR="00590A46">
        <w:rPr>
          <w:lang w:eastAsia="en-GB"/>
        </w:rPr>
        <w:t>Pete Clarke</w:t>
      </w:r>
    </w:p>
    <w:p w:rsidR="00E9078B" w:rsidRDefault="00E9078B" w:rsidP="00E9078B">
      <w:pPr>
        <w:pStyle w:val="Heading2"/>
      </w:pPr>
      <w:bookmarkStart w:id="2" w:name="_210jsuczbgas" w:colFirst="0" w:colLast="0"/>
      <w:bookmarkEnd w:id="2"/>
      <w:r>
        <w:t>Apologies</w:t>
      </w:r>
    </w:p>
    <w:p w:rsidR="009E1AD3" w:rsidRDefault="009E1AD3" w:rsidP="009E1AD3">
      <w:r>
        <w:t>George Beckett,</w:t>
      </w:r>
      <w:r w:rsidR="00590A46">
        <w:t xml:space="preserve"> Ian Collier, David Crooks, Tom Dack</w:t>
      </w:r>
    </w:p>
    <w:p w:rsidR="009E1AD3" w:rsidRDefault="009E1AD3" w:rsidP="009E1AD3">
      <w:pPr>
        <w:pStyle w:val="Heading2"/>
      </w:pPr>
      <w:bookmarkStart w:id="3" w:name="_uy9wge85he8p" w:colFirst="0" w:colLast="0"/>
      <w:bookmarkStart w:id="4" w:name="_1eisvq5sg1bt" w:colFirst="0" w:colLast="0"/>
      <w:bookmarkEnd w:id="3"/>
      <w:bookmarkEnd w:id="4"/>
      <w:r>
        <w:t>Introduction</w:t>
      </w:r>
      <w:r>
        <w:t xml:space="preserve"> (Andrew Sansum)</w:t>
      </w:r>
    </w:p>
    <w:p w:rsidR="009E1AD3" w:rsidRDefault="009E1AD3" w:rsidP="009E1AD3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Pete will be </w:t>
      </w:r>
      <w:r w:rsidR="00AB2E3B">
        <w:rPr>
          <w:lang w:eastAsia="en-GB"/>
        </w:rPr>
        <w:t>[</w:t>
      </w:r>
      <w:r>
        <w:rPr>
          <w:lang w:eastAsia="en-GB"/>
        </w:rPr>
        <w:t>re</w:t>
      </w:r>
      <w:r w:rsidR="00AB2E3B">
        <w:rPr>
          <w:lang w:eastAsia="en-GB"/>
        </w:rPr>
        <w:t>]</w:t>
      </w:r>
      <w:r>
        <w:rPr>
          <w:lang w:eastAsia="en-GB"/>
        </w:rPr>
        <w:t>presenting IRIS at both STFC Executive Board and STFC Scien</w:t>
      </w:r>
      <w:r w:rsidR="00AB2E3B">
        <w:rPr>
          <w:lang w:eastAsia="en-GB"/>
        </w:rPr>
        <w:t>ce Board in the next month or so</w:t>
      </w:r>
    </w:p>
    <w:p w:rsidR="00AB2E3B" w:rsidRPr="009E1AD3" w:rsidRDefault="00AB2E3B" w:rsidP="009E1AD3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We are looking ahead and considering options for our next IRIS Collaboration Face to Face as well as for one or more IRIS-TWG Face to </w:t>
      </w:r>
      <w:proofErr w:type="gramStart"/>
      <w:r>
        <w:rPr>
          <w:lang w:eastAsia="en-GB"/>
        </w:rPr>
        <w:t>Face</w:t>
      </w:r>
      <w:proofErr w:type="gramEnd"/>
      <w:r>
        <w:rPr>
          <w:lang w:eastAsia="en-GB"/>
        </w:rPr>
        <w:t xml:space="preserve"> meeting(s).</w:t>
      </w:r>
    </w:p>
    <w:p w:rsidR="008C7BED" w:rsidRDefault="009E1AD3" w:rsidP="00B466C8">
      <w:pPr>
        <w:pStyle w:val="Heading2"/>
      </w:pPr>
      <w:r>
        <w:t>Retrospective</w:t>
      </w:r>
      <w:r w:rsidR="008C7BED">
        <w:t xml:space="preserve"> (Andrew Sansum)</w:t>
      </w:r>
    </w:p>
    <w:p w:rsidR="009E1AD3" w:rsidRDefault="009E1AD3" w:rsidP="009E1AD3">
      <w:r>
        <w:t>Andrew gave a summary of where with IRIS – see slides for further details.</w:t>
      </w:r>
    </w:p>
    <w:p w:rsidR="00590A46" w:rsidRDefault="00590A46" w:rsidP="00590A46">
      <w:pPr>
        <w:pStyle w:val="ListParagraph"/>
        <w:numPr>
          <w:ilvl w:val="0"/>
          <w:numId w:val="10"/>
        </w:numPr>
      </w:pPr>
      <w:r>
        <w:t xml:space="preserve">[PC] We have to make sure that people can login ok – AAI – Tom </w:t>
      </w:r>
      <w:proofErr w:type="spellStart"/>
      <w:r>
        <w:t>Kitching</w:t>
      </w:r>
      <w:proofErr w:type="spellEnd"/>
      <w:r>
        <w:t xml:space="preserve"> was an example</w:t>
      </w:r>
    </w:p>
    <w:p w:rsidR="00590A46" w:rsidRDefault="00590A46" w:rsidP="00590A46">
      <w:pPr>
        <w:pStyle w:val="ListParagraph"/>
        <w:numPr>
          <w:ilvl w:val="0"/>
          <w:numId w:val="10"/>
        </w:numPr>
      </w:pPr>
      <w:r>
        <w:t>Cloud usage proposed to talk about for future talks – Information sharing</w:t>
      </w:r>
    </w:p>
    <w:p w:rsidR="00E9078B" w:rsidRDefault="00E9078B" w:rsidP="00E9078B">
      <w:pPr>
        <w:pStyle w:val="Heading2"/>
      </w:pPr>
      <w:r>
        <w:t>DONM</w:t>
      </w:r>
      <w:bookmarkStart w:id="5" w:name="_GoBack"/>
      <w:bookmarkEnd w:id="5"/>
    </w:p>
    <w:p w:rsidR="00E9078B" w:rsidRDefault="009E1AD3" w:rsidP="007F563C">
      <w:bookmarkStart w:id="6" w:name="_vf3pe8vm2r11" w:colFirst="0" w:colLast="0"/>
      <w:bookmarkEnd w:id="6"/>
      <w:r>
        <w:t>17</w:t>
      </w:r>
      <w:r w:rsidRPr="009E1AD3">
        <w:rPr>
          <w:vertAlign w:val="superscript"/>
        </w:rPr>
        <w:t>th</w:t>
      </w:r>
      <w:r>
        <w:t xml:space="preserve"> Sep</w:t>
      </w:r>
      <w:r w:rsidR="007A13E6">
        <w:t xml:space="preserve">: </w:t>
      </w:r>
      <w:r>
        <w:t>IRIS-TWG Operations</w:t>
      </w:r>
    </w:p>
    <w:p w:rsidR="004A6401" w:rsidRPr="007125C7" w:rsidRDefault="009E1AD3" w:rsidP="007F563C">
      <w:r>
        <w:t>24</w:t>
      </w:r>
      <w:r w:rsidRPr="009E1AD3">
        <w:rPr>
          <w:vertAlign w:val="superscript"/>
        </w:rPr>
        <w:t>th</w:t>
      </w:r>
      <w:r>
        <w:t xml:space="preserve"> Sep</w:t>
      </w:r>
      <w:r w:rsidR="004A6401">
        <w:t>: IRIS-TWG</w:t>
      </w:r>
    </w:p>
    <w:sectPr w:rsidR="004A6401" w:rsidRPr="0071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3FB"/>
    <w:multiLevelType w:val="hybridMultilevel"/>
    <w:tmpl w:val="6BC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423B6"/>
    <w:multiLevelType w:val="hybridMultilevel"/>
    <w:tmpl w:val="73E4737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6551"/>
    <w:multiLevelType w:val="hybridMultilevel"/>
    <w:tmpl w:val="5CB4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464"/>
    <w:multiLevelType w:val="hybridMultilevel"/>
    <w:tmpl w:val="F2AE8E7A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E5641"/>
    <w:multiLevelType w:val="hybridMultilevel"/>
    <w:tmpl w:val="27043156"/>
    <w:lvl w:ilvl="0" w:tplc="6FFC894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71A8F"/>
    <w:multiLevelType w:val="hybridMultilevel"/>
    <w:tmpl w:val="DC4CCBD6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30956"/>
    <w:multiLevelType w:val="hybridMultilevel"/>
    <w:tmpl w:val="AEC6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E0D"/>
    <w:multiLevelType w:val="hybridMultilevel"/>
    <w:tmpl w:val="01A6A0F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4A18B0"/>
    <w:multiLevelType w:val="hybridMultilevel"/>
    <w:tmpl w:val="52305FEE"/>
    <w:lvl w:ilvl="0" w:tplc="C7E06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6"/>
    <w:rsid w:val="00011872"/>
    <w:rsid w:val="000847A8"/>
    <w:rsid w:val="00093F0B"/>
    <w:rsid w:val="000F3467"/>
    <w:rsid w:val="001666A6"/>
    <w:rsid w:val="00174DC4"/>
    <w:rsid w:val="00197576"/>
    <w:rsid w:val="0038519D"/>
    <w:rsid w:val="004A6401"/>
    <w:rsid w:val="00504753"/>
    <w:rsid w:val="00507677"/>
    <w:rsid w:val="005112C7"/>
    <w:rsid w:val="00512F4D"/>
    <w:rsid w:val="00590A46"/>
    <w:rsid w:val="006207F1"/>
    <w:rsid w:val="0066511E"/>
    <w:rsid w:val="00681314"/>
    <w:rsid w:val="006911AC"/>
    <w:rsid w:val="00692467"/>
    <w:rsid w:val="006E4BAA"/>
    <w:rsid w:val="006F5FF4"/>
    <w:rsid w:val="00703151"/>
    <w:rsid w:val="007125C7"/>
    <w:rsid w:val="007322A8"/>
    <w:rsid w:val="007A13E6"/>
    <w:rsid w:val="007F563C"/>
    <w:rsid w:val="008014E7"/>
    <w:rsid w:val="00875FDE"/>
    <w:rsid w:val="008B3C75"/>
    <w:rsid w:val="008C7BED"/>
    <w:rsid w:val="008D1EEB"/>
    <w:rsid w:val="008F03DE"/>
    <w:rsid w:val="008F4B2A"/>
    <w:rsid w:val="00921987"/>
    <w:rsid w:val="00974D88"/>
    <w:rsid w:val="009935AC"/>
    <w:rsid w:val="009E1AD3"/>
    <w:rsid w:val="00A3703F"/>
    <w:rsid w:val="00A572CE"/>
    <w:rsid w:val="00A743F2"/>
    <w:rsid w:val="00AB2E3B"/>
    <w:rsid w:val="00B12D65"/>
    <w:rsid w:val="00B42356"/>
    <w:rsid w:val="00B466C8"/>
    <w:rsid w:val="00B8033E"/>
    <w:rsid w:val="00BA23C6"/>
    <w:rsid w:val="00C62D14"/>
    <w:rsid w:val="00C84A8A"/>
    <w:rsid w:val="00D25420"/>
    <w:rsid w:val="00D42037"/>
    <w:rsid w:val="00D53CFD"/>
    <w:rsid w:val="00D81313"/>
    <w:rsid w:val="00DA3FAA"/>
    <w:rsid w:val="00E9078B"/>
    <w:rsid w:val="00F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3B68"/>
  <w15:chartTrackingRefBased/>
  <w15:docId w15:val="{E66AA752-0989-43E3-B005-A7EFBA5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78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6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A2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0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styleId="Hyperlink">
    <w:name w:val="Hyperlink"/>
    <w:basedOn w:val="DefaultParagraphFont"/>
    <w:uiPriority w:val="99"/>
    <w:unhideWhenUsed/>
    <w:rsid w:val="007322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Kewley, John (STFC,DL,SC)</dc:creator>
  <cp:keywords/>
  <dc:description/>
  <cp:lastModifiedBy>Kewley, John (STFC,DL,SC)</cp:lastModifiedBy>
  <cp:revision>3</cp:revision>
  <dcterms:created xsi:type="dcterms:W3CDTF">2019-09-10T14:00:00Z</dcterms:created>
  <dcterms:modified xsi:type="dcterms:W3CDTF">2019-09-10T15:44:00Z</dcterms:modified>
</cp:coreProperties>
</file>